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B406" w14:textId="3C2EE0DE" w:rsidR="00396B8E" w:rsidRDefault="009B7892" w:rsidP="000F7451">
      <w:pPr>
        <w:autoSpaceDE w:val="0"/>
        <w:autoSpaceDN w:val="0"/>
        <w:adjustRightInd w:val="0"/>
        <w:ind w:left="-720" w:right="-360"/>
        <w:rPr>
          <w:rFonts w:ascii="Bookman Old Style" w:hAnsi="Bookman Old Style" w:cs="BookmanOldStyle-Bold"/>
          <w:b/>
          <w:bCs/>
          <w:sz w:val="20"/>
          <w:szCs w:val="20"/>
        </w:rPr>
      </w:pPr>
      <w:r>
        <w:rPr>
          <w:rFonts w:ascii="Bookman Old Style" w:hAnsi="Bookman Old Style" w:cs="BookmanOld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A60B" wp14:editId="6101CB8A">
                <wp:simplePos x="0" y="0"/>
                <wp:positionH relativeFrom="column">
                  <wp:posOffset>-538480</wp:posOffset>
                </wp:positionH>
                <wp:positionV relativeFrom="paragraph">
                  <wp:posOffset>154940</wp:posOffset>
                </wp:positionV>
                <wp:extent cx="6421120" cy="3454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FAB6B" w14:textId="1CEA6625" w:rsidR="009B7892" w:rsidRPr="009B7892" w:rsidRDefault="009B789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78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REQUIREMENTS VALID PRIOR TO</w:t>
                            </w:r>
                            <w:r w:rsidRPr="009B78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FALL 2018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A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4pt;margin-top:12.2pt;width:505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" fillcolor="white [3201]" stroked="f" strokeweight=".5pt">
                <v:textbox>
                  <w:txbxContent>
                    <w:p w14:paraId="07DFAB6B" w14:textId="1CEA6625" w:rsidR="009B7892" w:rsidRPr="009B7892" w:rsidRDefault="009B789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B789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THESE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REQUIREMENTS VALID PRIOR TO</w:t>
                      </w:r>
                      <w:r w:rsidRPr="009B789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FALL 2018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396B8E" w:rsidRPr="00255175">
        <w:rPr>
          <w:rFonts w:ascii="Bookman Old Style" w:hAnsi="Bookman Old Style" w:cs="BookmanOldStyle"/>
          <w:b/>
          <w:sz w:val="20"/>
          <w:szCs w:val="20"/>
        </w:rPr>
        <w:t>Name</w:t>
      </w:r>
      <w:r w:rsidR="002944E3">
        <w:rPr>
          <w:rFonts w:ascii="Bookman Old Style" w:hAnsi="Bookman Old Style" w:cs="BookmanOldStyle"/>
          <w:b/>
          <w:sz w:val="20"/>
          <w:szCs w:val="20"/>
        </w:rPr>
        <w:t xml:space="preserve">  </w:t>
      </w:r>
      <w:r w:rsidR="00396B8E" w:rsidRPr="00497080">
        <w:rPr>
          <w:rFonts w:ascii="Bookman Old Style" w:hAnsi="Bookman Old Style" w:cs="BookmanOldStyle"/>
          <w:sz w:val="20"/>
          <w:szCs w:val="20"/>
        </w:rPr>
        <w:t xml:space="preserve"> </w:t>
      </w:r>
      <w:r w:rsidR="00497080">
        <w:rPr>
          <w:rFonts w:ascii="Bookman Old Style" w:hAnsi="Bookman Old Style" w:cs="BookmanOldStyle"/>
          <w:sz w:val="20"/>
          <w:szCs w:val="20"/>
        </w:rPr>
        <w:t>________________________________________</w:t>
      </w:r>
      <w:r w:rsidR="000F7451">
        <w:rPr>
          <w:rFonts w:ascii="Bookman Old Style" w:hAnsi="Bookman Old Style" w:cs="BookmanOldStyle"/>
          <w:sz w:val="20"/>
          <w:szCs w:val="20"/>
        </w:rPr>
        <w:t xml:space="preserve">           </w:t>
      </w:r>
      <w:r w:rsidR="000F7451" w:rsidRPr="00497080">
        <w:rPr>
          <w:rFonts w:ascii="Bookman Old Style" w:hAnsi="Bookman Old Style" w:cs="BookmanOldStyle-Bold"/>
          <w:b/>
          <w:bCs/>
          <w:sz w:val="20"/>
          <w:szCs w:val="20"/>
        </w:rPr>
        <w:t>DEPARTMENT OF PHILOSOPHY AND RELIGION</w:t>
      </w:r>
    </w:p>
    <w:p w14:paraId="623B2956" w14:textId="45CBF2D0" w:rsidR="002B1B0B" w:rsidRDefault="002B1B0B" w:rsidP="000F7451">
      <w:pPr>
        <w:autoSpaceDE w:val="0"/>
        <w:autoSpaceDN w:val="0"/>
        <w:adjustRightInd w:val="0"/>
        <w:ind w:left="-720" w:right="-360"/>
        <w:rPr>
          <w:rFonts w:ascii="Bookman Old Style" w:hAnsi="Bookman Old Style" w:cs="BookmanOldStyle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710" w:type="dxa"/>
        <w:tblCellSpacing w:w="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1"/>
        <w:gridCol w:w="5309"/>
      </w:tblGrid>
      <w:tr w:rsidR="002319D1" w14:paraId="4BC21618" w14:textId="77777777" w:rsidTr="000F7451">
        <w:trPr>
          <w:trHeight w:val="710"/>
          <w:tblCellSpacing w:w="72" w:type="dxa"/>
        </w:trPr>
        <w:tc>
          <w:tcPr>
            <w:tcW w:w="10422" w:type="dxa"/>
            <w:gridSpan w:val="2"/>
            <w:vAlign w:val="center"/>
          </w:tcPr>
          <w:p w14:paraId="12ADBC4F" w14:textId="77777777" w:rsidR="002319D1" w:rsidRDefault="002319D1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 xml:space="preserve">MAJOR </w:t>
            </w:r>
            <w:r w:rsidR="000F7451"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REQUIREMENTS</w:t>
            </w:r>
          </w:p>
          <w:p w14:paraId="2E1DE40A" w14:textId="77777777" w:rsidR="002319D1" w:rsidRPr="002319D1" w:rsidRDefault="002319D1" w:rsidP="000F74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OldStyle-Bold"/>
                <w:bCs/>
                <w:sz w:val="16"/>
                <w:szCs w:val="16"/>
              </w:rPr>
              <w:t>30 credits</w:t>
            </w:r>
          </w:p>
        </w:tc>
      </w:tr>
      <w:tr w:rsidR="00497080" w14:paraId="2637E7C7" w14:textId="77777777" w:rsidTr="000F7451">
        <w:trPr>
          <w:trHeight w:val="530"/>
          <w:tblCellSpacing w:w="72" w:type="dxa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74FA" w14:textId="77777777" w:rsidR="00497080" w:rsidRPr="002319D1" w:rsidRDefault="002319D1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 w:rsidRPr="002319D1"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Philosophy Major</w:t>
            </w:r>
            <w:r w:rsidR="009C5187"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 xml:space="preserve"> (730)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87FE" w14:textId="77777777" w:rsidR="002319D1" w:rsidRDefault="002319D1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Religion Major</w:t>
            </w:r>
            <w:r w:rsidR="009C5187"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 xml:space="preserve"> (840)</w:t>
            </w:r>
          </w:p>
        </w:tc>
      </w:tr>
      <w:tr w:rsidR="00497080" w14:paraId="35813FF4" w14:textId="77777777" w:rsidTr="000F7451">
        <w:trPr>
          <w:tblCellSpacing w:w="72" w:type="dxa"/>
        </w:trPr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23A" w14:textId="77777777" w:rsidR="002319D1" w:rsidRDefault="002319D1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______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C67C91A" w14:textId="77777777" w:rsidR="000873EA" w:rsidRPr="002319D1" w:rsidRDefault="000873EA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894"/>
              <w:gridCol w:w="299"/>
              <w:gridCol w:w="1451"/>
            </w:tblGrid>
            <w:tr w:rsidR="000873EA" w:rsidRPr="00A97954" w14:paraId="4A5D9FF4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E912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56D8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C673F" w14:textId="77777777" w:rsidR="000873EA" w:rsidRDefault="000873EA" w:rsidP="00A9795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1C05E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0873EA" w:rsidRPr="00A97954" w14:paraId="58D57FFD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2A43" w14:textId="77777777" w:rsidR="000873EA" w:rsidRPr="00A97954" w:rsidRDefault="00577938" w:rsidP="00A9795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Symbolic</w:t>
                  </w:r>
                  <w:r w:rsidR="000873EA"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Logic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FEEA" w14:textId="77777777" w:rsidR="000873EA" w:rsidRPr="00A97954" w:rsidRDefault="000873EA" w:rsidP="000873EA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730:201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4827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4BBE6F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5592B99A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FAAF" w14:textId="77777777" w:rsidR="000873EA" w:rsidRPr="00A97954" w:rsidRDefault="000873EA" w:rsidP="00A9795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History of Philosophy I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C306" w14:textId="77777777" w:rsidR="000873EA" w:rsidRPr="00A97954" w:rsidRDefault="000873EA" w:rsidP="000873EA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730:211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808A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A134A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4328E0C7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719DD" w14:textId="77777777" w:rsidR="000873EA" w:rsidRPr="00A97954" w:rsidRDefault="000873EA" w:rsidP="00A9795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History of Philosophy II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3A15" w14:textId="77777777" w:rsidR="000873EA" w:rsidRPr="00A97954" w:rsidRDefault="000873EA" w:rsidP="000873EA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730:212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08C8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128944" w14:textId="77777777" w:rsidR="000873EA" w:rsidRPr="00A97954" w:rsidRDefault="000873EA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69E8492B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FB6D" w14:textId="77777777" w:rsidR="000873EA" w:rsidRPr="00A97954" w:rsidRDefault="00577938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ethics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1142DD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EFF4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882B0D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750E3334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E059" w14:textId="77777777" w:rsidR="000873EA" w:rsidRDefault="00577938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meta</w:t>
                  </w:r>
                  <w:r w:rsidR="00C9358B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="00C9358B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epist</w:t>
                  </w:r>
                  <w:proofErr w:type="spellEnd"/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EA751F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0857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F8E8F7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3CE8ADB7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4C40" w14:textId="77777777" w:rsidR="000873EA" w:rsidRDefault="00F56329" w:rsidP="00577938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R</w:t>
                  </w:r>
                  <w:r w:rsidR="00577938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eligion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ACFE8D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561E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2A9025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1484431D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09E4" w14:textId="77777777" w:rsidR="000873EA" w:rsidRDefault="00577938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Four additional courses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514373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6187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CB4E35" w14:textId="77777777" w:rsidR="000873EA" w:rsidRPr="00A97954" w:rsidRDefault="000873EA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77938" w:rsidRPr="00A97954" w14:paraId="6647B71D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6CC1" w14:textId="77777777" w:rsidR="00577938" w:rsidRDefault="00577938" w:rsidP="007F7DEC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 in Philosophy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CBEAF3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4704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0E3D05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77938" w:rsidRPr="00A97954" w14:paraId="296A4AF2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CC9E" w14:textId="77777777" w:rsidR="00577938" w:rsidRDefault="00577938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DEB79E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09A8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7A4307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77938" w:rsidRPr="00A97954" w14:paraId="6143C273" w14:textId="77777777" w:rsidTr="00577938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F2DD" w14:textId="77777777" w:rsidR="00577938" w:rsidRDefault="00577938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76F707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B35E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C0DF4F" w14:textId="77777777" w:rsidR="00577938" w:rsidRPr="00A97954" w:rsidRDefault="00577938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93A8F" w:rsidRPr="00A97954" w14:paraId="63FB08AA" w14:textId="77777777" w:rsidTr="00593A8F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8D37" w14:textId="77777777" w:rsidR="00593A8F" w:rsidRDefault="00593A8F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417636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B995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BC32F1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93A8F" w:rsidRPr="00A97954" w14:paraId="73545461" w14:textId="77777777" w:rsidTr="00593A8F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440C" w14:textId="77777777" w:rsidR="00593A8F" w:rsidRDefault="00593A8F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47B0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2825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DAFF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593A8F" w:rsidRPr="00A97954" w14:paraId="54218D87" w14:textId="77777777" w:rsidTr="00593A8F"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153D" w14:textId="77777777" w:rsidR="00593A8F" w:rsidRDefault="00593A8F" w:rsidP="00ED39E1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96C5A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6C18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C5C9" w14:textId="77777777" w:rsidR="00593A8F" w:rsidRPr="00A97954" w:rsidRDefault="00593A8F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C215C8" w:rsidRPr="00A97954" w14:paraId="698F7B40" w14:textId="77777777" w:rsidTr="00593A8F"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6842" w14:textId="77777777" w:rsidR="00C215C8" w:rsidRPr="00A97954" w:rsidRDefault="008D5825" w:rsidP="00ED39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9F1BE4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two</w:t>
                  </w:r>
                  <w:r w:rsidR="00C215C8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 xml:space="preserve"> course</w:t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s</w:t>
                  </w:r>
                  <w:r w:rsidR="00C215C8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 xml:space="preserve"> must be at the 300-level or above</w:t>
                  </w:r>
                </w:p>
              </w:tc>
            </w:tr>
          </w:tbl>
          <w:p w14:paraId="407826D5" w14:textId="77777777" w:rsidR="002319D1" w:rsidRPr="002319D1" w:rsidRDefault="002319D1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863" w14:textId="77777777" w:rsidR="002319D1" w:rsidRDefault="002319D1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CC0F417" w14:textId="77777777" w:rsidR="000873EA" w:rsidRDefault="000873EA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762"/>
              <w:gridCol w:w="297"/>
              <w:gridCol w:w="1363"/>
            </w:tblGrid>
            <w:tr w:rsidR="000873EA" w:rsidRPr="00A97954" w14:paraId="53B4B35F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064D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79B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13E0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F6864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0F7451" w:rsidRPr="00A97954" w14:paraId="74FFED55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24B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At least one of the following: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8AB2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93D3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D23A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F7451" w:rsidRPr="00A97954" w14:paraId="20266037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D629" w14:textId="77777777" w:rsidR="000873EA" w:rsidRPr="00A97954" w:rsidRDefault="000873EA" w:rsidP="00F56329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</w:t>
                  </w:r>
                  <w:r w:rsidR="00F56329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</w:t>
                  </w:r>
                  <w:r w:rsidR="009F1BE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Intro to Religious Studies</w:t>
                  </w:r>
                  <w:r w:rsidR="009F1BE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br/>
                    <w:t xml:space="preserve">    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Intro</w:t>
                  </w:r>
                  <w:r w:rsidR="008F703B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. to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World Religions</w:t>
                  </w: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952B" w14:textId="77777777" w:rsidR="000873EA" w:rsidRPr="00A97954" w:rsidRDefault="009F1BE4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840:101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br/>
                  </w:r>
                  <w:r w:rsidR="000873EA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840:103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8E4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2236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F7451" w:rsidRPr="00A97954" w14:paraId="71F2F52F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D559" w14:textId="77777777" w:rsidR="000873EA" w:rsidRPr="00A97954" w:rsidRDefault="000873EA" w:rsidP="00F56329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</w:t>
                  </w:r>
                  <w:r w:rsidR="00F56329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Jews, Christians, Muslims</w:t>
                  </w:r>
                  <w:r w:rsidRPr="00A9795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C073" w14:textId="77777777" w:rsidR="000873EA" w:rsidRPr="00A97954" w:rsidRDefault="00F56329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840:1</w:t>
                  </w:r>
                  <w:r w:rsidR="000873EA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E534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22C52C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F7451" w:rsidRPr="00A97954" w14:paraId="571EF55F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01DD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Eastern Religions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4372" w14:textId="77777777" w:rsidR="000873EA" w:rsidRPr="00A97954" w:rsidRDefault="00F56329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840:1</w:t>
                  </w:r>
                  <w:r w:rsidR="000873EA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1CD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6364CD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F7451" w:rsidRPr="00A97954" w14:paraId="68C47542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22BD" w14:textId="77777777" w:rsidR="000873EA" w:rsidRDefault="00F56329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Philosophy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1995B7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33EB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819F2D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23BE93E3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651A" w14:textId="77777777" w:rsidR="000873EA" w:rsidRDefault="00F56329" w:rsidP="00F56329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Six additional courses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DA8782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8A1A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F7D54C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76083FA9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25AF" w14:textId="77777777" w:rsidR="000873EA" w:rsidRDefault="00F56329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 in Religion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B7E8995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FF42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FD508F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28396B24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1BB3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566BAE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E14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675BCB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68C0F694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093D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FF35BC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5F9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07F14D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4CF8A53C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8347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7909C4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8F4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1D5FFF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30724C" w:rsidRPr="00A97954" w14:paraId="45EED98F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C257" w14:textId="77777777" w:rsidR="0030724C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1771C0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AD30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C7ED7E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30724C" w:rsidRPr="00A97954" w14:paraId="77F3C011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142B" w14:textId="77777777" w:rsidR="0030724C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Two additional courses in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9BB1EE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B820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75741A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30724C" w:rsidRPr="00A97954" w14:paraId="1DEE2590" w14:textId="77777777" w:rsidTr="00F56329">
              <w:tc>
                <w:tcPr>
                  <w:tcW w:w="2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35F9" w14:textId="77777777" w:rsidR="0030724C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Religion or related subj</w:t>
                  </w:r>
                  <w:r w:rsidR="008F703B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ect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4F7D95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74B9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37D4DE" w14:textId="77777777" w:rsidR="0030724C" w:rsidRPr="00A97954" w:rsidRDefault="0030724C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B75C57" w:rsidRPr="00A97954" w14:paraId="7ACDDF88" w14:textId="77777777" w:rsidTr="00011BE5"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C1C7" w14:textId="77777777" w:rsidR="00B75C57" w:rsidRPr="00A97954" w:rsidRDefault="00C023F7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two courses must be at the 300-level or above</w:t>
                  </w:r>
                </w:p>
              </w:tc>
            </w:tr>
          </w:tbl>
          <w:p w14:paraId="4705685B" w14:textId="77777777" w:rsidR="000873EA" w:rsidRPr="002319D1" w:rsidRDefault="000873EA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</w:tr>
      <w:tr w:rsidR="002319D1" w14:paraId="3BDE921E" w14:textId="77777777" w:rsidTr="00C53B82">
        <w:trPr>
          <w:trHeight w:val="963"/>
          <w:tblCellSpacing w:w="72" w:type="dxa"/>
        </w:trPr>
        <w:tc>
          <w:tcPr>
            <w:tcW w:w="10422" w:type="dxa"/>
            <w:gridSpan w:val="2"/>
            <w:vAlign w:val="center"/>
          </w:tcPr>
          <w:p w14:paraId="3A7F45C3" w14:textId="77777777" w:rsidR="00C53B82" w:rsidRDefault="00C53B82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</w:p>
          <w:p w14:paraId="3FA426AD" w14:textId="77777777" w:rsidR="002319D1" w:rsidRDefault="002319D1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 xml:space="preserve">MINOR </w:t>
            </w:r>
            <w:r w:rsidR="000F7451"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REQUIREMENTS</w:t>
            </w:r>
          </w:p>
          <w:p w14:paraId="176C96B6" w14:textId="77777777" w:rsidR="002319D1" w:rsidRPr="002319D1" w:rsidRDefault="002319D1" w:rsidP="000F74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OldStyle-Bold"/>
                <w:bCs/>
                <w:sz w:val="16"/>
                <w:szCs w:val="16"/>
              </w:rPr>
              <w:t>18 credits</w:t>
            </w:r>
          </w:p>
        </w:tc>
      </w:tr>
      <w:tr w:rsidR="009C5187" w14:paraId="10C3395A" w14:textId="77777777" w:rsidTr="000F7451">
        <w:trPr>
          <w:trHeight w:val="485"/>
          <w:tblCellSpacing w:w="72" w:type="dxa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8661B" w14:textId="77777777" w:rsidR="009C5187" w:rsidRDefault="009C5187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Philosophy Minor (730)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21883" w14:textId="77777777" w:rsidR="009C5187" w:rsidRDefault="009C5187" w:rsidP="00231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Religion Minor (840)</w:t>
            </w:r>
          </w:p>
        </w:tc>
      </w:tr>
      <w:tr w:rsidR="009C5187" w14:paraId="512E1357" w14:textId="77777777" w:rsidTr="000F7451">
        <w:trPr>
          <w:tblCellSpacing w:w="72" w:type="dxa"/>
        </w:trPr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A6B" w14:textId="77777777" w:rsidR="009C5187" w:rsidRPr="002319D1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28DCD19B" w14:textId="77777777" w:rsidR="009C5187" w:rsidRPr="002319D1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877"/>
              <w:gridCol w:w="301"/>
              <w:gridCol w:w="1458"/>
            </w:tblGrid>
            <w:tr w:rsidR="000873EA" w:rsidRPr="00A97954" w14:paraId="641BD6A1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ECC5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  <w:p w14:paraId="59C503A7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FF72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BA31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A8B45A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0873EA" w:rsidRPr="00A97954" w14:paraId="152FF27E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5DB19" w14:textId="77777777" w:rsidR="0030724C" w:rsidRPr="00A97954" w:rsidRDefault="00C9358B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History of Phil 211 or 212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B3042E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3818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D8D353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10A03C2D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68F5B" w14:textId="77777777" w:rsidR="000873EA" w:rsidRPr="00A97954" w:rsidRDefault="00C9358B" w:rsidP="0030724C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ethics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66901E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A4B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C1F35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013A27E7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4457" w14:textId="77777777" w:rsidR="000873EA" w:rsidRPr="00A97954" w:rsidRDefault="00C9358B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One course in meta/</w:t>
                  </w:r>
                  <w:proofErr w:type="spellStart"/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epist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17AE12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DB1A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B6A4E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1E4A9F71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7C3F" w14:textId="77777777" w:rsidR="000873EA" w:rsidRPr="00A97954" w:rsidRDefault="00C9358B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Three additional courses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C0409F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00E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3B2D6D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2350C0F9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7AA8" w14:textId="77777777" w:rsidR="000873EA" w:rsidRDefault="00C9358B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 </w:t>
                  </w:r>
                  <w:r w:rsidR="0030724C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in Philosophy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15593E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9409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F5086C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0C11CE8F" w14:textId="77777777" w:rsidTr="00C215C8">
              <w:tc>
                <w:tcPr>
                  <w:tcW w:w="2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CA99" w14:textId="77777777" w:rsidR="000873EA" w:rsidRDefault="0030724C" w:rsidP="00C9358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F44DFD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A6E0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EE8930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C215C8" w:rsidRPr="00A97954" w14:paraId="563AFC22" w14:textId="77777777" w:rsidTr="00A316C4"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E871" w14:textId="77777777" w:rsidR="00C215C8" w:rsidRPr="00A97954" w:rsidRDefault="00C023F7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C215C8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one course must be at the 300-level or above</w:t>
                  </w:r>
                </w:p>
              </w:tc>
            </w:tr>
          </w:tbl>
          <w:p w14:paraId="2FE79053" w14:textId="77777777" w:rsidR="009C5187" w:rsidRPr="002319D1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02D" w14:textId="77777777" w:rsidR="009C5187" w:rsidRPr="002319D1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4DFE7E3" w14:textId="77777777" w:rsidR="009C5187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877"/>
              <w:gridCol w:w="302"/>
              <w:gridCol w:w="1371"/>
            </w:tblGrid>
            <w:tr w:rsidR="000873EA" w:rsidRPr="00A97954" w14:paraId="36F4B451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CBA1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  <w:p w14:paraId="1AC3A30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03BA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D068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01DD2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0873EA" w:rsidRPr="00A97954" w14:paraId="6179AD04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55A6" w14:textId="77777777" w:rsidR="000873EA" w:rsidRPr="00A97954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Four courses in Religion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00B36C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0237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91B28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33C36531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6E76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6D6FF2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70E6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342D86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17E12D75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D7D9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1E91E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0363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1AB9A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45E0714C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944E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DB540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1BEF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C36AAE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2387E6FA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5384" w14:textId="77777777" w:rsidR="000873EA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Two courses in Religion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FBBFCC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F4F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367087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58001CA9" w14:textId="77777777" w:rsidTr="00B75C57"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4C8EE" w14:textId="77777777" w:rsidR="000873EA" w:rsidRDefault="0030724C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at 300</w:t>
                  </w:r>
                  <w:r w:rsidR="008F703B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to 400</w:t>
                  </w: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level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8D3092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304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81C219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B75C57" w:rsidRPr="00A97954" w14:paraId="35B169F5" w14:textId="77777777" w:rsidTr="00D70069"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6899" w14:textId="77777777" w:rsidR="00B75C57" w:rsidRPr="00A97954" w:rsidRDefault="00C023F7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two courses must be at the 300-level or above</w:t>
                  </w:r>
                </w:p>
              </w:tc>
            </w:tr>
          </w:tbl>
          <w:p w14:paraId="723AB491" w14:textId="77777777" w:rsidR="009C5187" w:rsidRPr="002319D1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</w:tr>
      <w:tr w:rsidR="009C5187" w14:paraId="6604C8A8" w14:textId="77777777" w:rsidTr="000F7451">
        <w:trPr>
          <w:trHeight w:val="503"/>
          <w:tblCellSpacing w:w="72" w:type="dxa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C366" w14:textId="77777777" w:rsidR="009C5187" w:rsidRDefault="009C5187" w:rsidP="009C51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Philosophy and Religion Minor (733)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D153E" w14:textId="77777777" w:rsidR="009C5187" w:rsidRDefault="009C5187" w:rsidP="009C51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OldStyle-Bold"/>
                <w:b/>
                <w:bCs/>
                <w:sz w:val="20"/>
                <w:szCs w:val="20"/>
              </w:rPr>
              <w:t>Ethics Minor (383)</w:t>
            </w:r>
          </w:p>
        </w:tc>
      </w:tr>
      <w:tr w:rsidR="009C5187" w14:paraId="4F2E675F" w14:textId="77777777" w:rsidTr="000F7451">
        <w:trPr>
          <w:tblCellSpacing w:w="72" w:type="dxa"/>
        </w:trPr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CC4" w14:textId="77777777" w:rsidR="009C5187" w:rsidRDefault="009C5187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023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774"/>
              <w:gridCol w:w="396"/>
              <w:gridCol w:w="1363"/>
            </w:tblGrid>
            <w:tr w:rsidR="008D7564" w:rsidRPr="00A97954" w14:paraId="2B6DC9A7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5F14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  <w:p w14:paraId="273A8757" w14:textId="77777777" w:rsidR="008D7564" w:rsidRPr="00091DF6" w:rsidRDefault="008D7564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DEDD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77FD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87E520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8D7564" w:rsidRPr="00A97954" w14:paraId="5B1E342B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DB05" w14:textId="77777777" w:rsidR="000873EA" w:rsidRPr="00A97954" w:rsidRDefault="00091DF6" w:rsidP="008D75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Three courses in</w:t>
                  </w:r>
                  <w:r w:rsidR="008D7564"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Philosophy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8100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D14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A6AC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279EC299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4F75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28FC5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8DD6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A21F7D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3247A04B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264D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760CB9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EA4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717950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4ACF0E86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39DD" w14:textId="77777777" w:rsidR="000873EA" w:rsidRPr="00A97954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Three courses in Religion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0173E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591A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B22200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4574AFA4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1130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38FE2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31D3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D62C77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70997DF5" w14:textId="77777777" w:rsidTr="008D7564"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FB53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F0635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BF51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FB87E6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B75C57" w:rsidRPr="00A97954" w14:paraId="5B0BD823" w14:textId="77777777" w:rsidTr="00A04F61">
              <w:tc>
                <w:tcPr>
                  <w:tcW w:w="49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2680" w14:textId="77777777" w:rsidR="00B75C57" w:rsidRPr="00A97954" w:rsidRDefault="00C023F7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two courses must be at the 300-level or above</w:t>
                  </w:r>
                </w:p>
              </w:tc>
            </w:tr>
          </w:tbl>
          <w:p w14:paraId="706F962C" w14:textId="77777777" w:rsidR="009C5187" w:rsidRDefault="009C5187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F90" w14:textId="77777777" w:rsidR="009C5187" w:rsidRDefault="009C5187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► Credits completed  __</w:t>
            </w:r>
            <w:r w:rsidR="000873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69B8E83D" w14:textId="77777777" w:rsidR="000873EA" w:rsidRDefault="000873EA" w:rsidP="0039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789"/>
              <w:gridCol w:w="381"/>
              <w:gridCol w:w="1290"/>
            </w:tblGrid>
            <w:tr w:rsidR="000873EA" w:rsidRPr="00A97954" w14:paraId="5B22E0EC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5D73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  <w:p w14:paraId="56B7F73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FAB9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88F0" w14:textId="77777777" w:rsidR="000873EA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F73116" w14:textId="77777777" w:rsidR="000873EA" w:rsidRPr="00A97954" w:rsidRDefault="000873EA" w:rsidP="002B1B0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term completed</w:t>
                  </w:r>
                </w:p>
              </w:tc>
            </w:tr>
            <w:tr w:rsidR="008D7564" w:rsidRPr="00A97954" w14:paraId="7158B98E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A5F5" w14:textId="77777777" w:rsidR="000873EA" w:rsidRPr="00A97954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Four courses from among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BA9B3F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814C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873068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37E00507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36A21" w14:textId="77777777" w:rsidR="000873EA" w:rsidRPr="00A97954" w:rsidRDefault="00091DF6" w:rsidP="00091DF6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730:226, 260, 315, 316,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9B6369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6A85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A02CB5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57AD8931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BF40" w14:textId="77777777" w:rsidR="000873EA" w:rsidRPr="00A97954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319,320, 333, 349, 361;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0ECEB1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5157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6945F4" w14:textId="77777777" w:rsidR="000873EA" w:rsidRPr="00A97954" w:rsidRDefault="000873EA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8D7564" w:rsidRPr="00A97954" w14:paraId="669B1C7E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F7D7" w14:textId="77777777" w:rsidR="000873EA" w:rsidRPr="00A97954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840:332, 333, 335, 349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54C12F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E5E4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17300B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1115C1BC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E969" w14:textId="77777777" w:rsidR="000873EA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>Two courses from above or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27409B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3D85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D2EE89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0873EA" w:rsidRPr="00A97954" w14:paraId="4C4EDB5C" w14:textId="77777777" w:rsidTr="008D7564">
              <w:tc>
                <w:tcPr>
                  <w:tcW w:w="2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F31C" w14:textId="77777777" w:rsidR="000873EA" w:rsidRDefault="00091DF6" w:rsidP="006B3B64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  <w:t xml:space="preserve">    with ethical content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3C3A4A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D670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F37150" w14:textId="77777777" w:rsidR="000873EA" w:rsidRPr="00A97954" w:rsidRDefault="000873EA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</w:p>
              </w:tc>
            </w:tr>
            <w:tr w:rsidR="00B75C57" w:rsidRPr="00A97954" w14:paraId="6F04E0B5" w14:textId="77777777" w:rsidTr="001079B1"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3556" w14:textId="77777777" w:rsidR="00B75C57" w:rsidRPr="00A97954" w:rsidRDefault="00C023F7" w:rsidP="006B3B6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OldStyle-Bold"/>
                      <w:bCs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br/>
                  </w:r>
                  <w:r w:rsidR="00B75C57">
                    <w:rPr>
                      <w:rFonts w:ascii="Bookman Old Style" w:hAnsi="Bookman Old Style" w:cs="BookmanOldStyle-Bold"/>
                      <w:bCs/>
                      <w:i/>
                      <w:sz w:val="16"/>
                      <w:szCs w:val="16"/>
                    </w:rPr>
                    <w:t>Note: At least two courses must be at the 300-level or above</w:t>
                  </w:r>
                </w:p>
              </w:tc>
            </w:tr>
          </w:tbl>
          <w:p w14:paraId="292D7000" w14:textId="77777777" w:rsidR="000873EA" w:rsidRDefault="000873EA" w:rsidP="00396B8E">
            <w:pPr>
              <w:autoSpaceDE w:val="0"/>
              <w:autoSpaceDN w:val="0"/>
              <w:adjustRightInd w:val="0"/>
              <w:rPr>
                <w:rFonts w:ascii="Bookman Old Style" w:hAnsi="Bookman Old Style" w:cs="BookmanOldStyle-Bold"/>
                <w:bCs/>
                <w:sz w:val="16"/>
                <w:szCs w:val="16"/>
              </w:rPr>
            </w:pPr>
          </w:p>
        </w:tc>
      </w:tr>
    </w:tbl>
    <w:p w14:paraId="42408A44" w14:textId="77777777" w:rsidR="00497080" w:rsidRDefault="00497080" w:rsidP="00396B8E">
      <w:pPr>
        <w:autoSpaceDE w:val="0"/>
        <w:autoSpaceDN w:val="0"/>
        <w:adjustRightInd w:val="0"/>
        <w:rPr>
          <w:rFonts w:ascii="Bookman Old Style" w:hAnsi="Bookman Old Style" w:cs="BookmanOldStyle-Bold"/>
          <w:b/>
          <w:bCs/>
          <w:sz w:val="20"/>
          <w:szCs w:val="20"/>
        </w:rPr>
      </w:pPr>
    </w:p>
    <w:p w14:paraId="41053BFA" w14:textId="77777777" w:rsidR="00255175" w:rsidRPr="00A84E95" w:rsidRDefault="00255175" w:rsidP="00255175">
      <w:pPr>
        <w:autoSpaceDE w:val="0"/>
        <w:autoSpaceDN w:val="0"/>
        <w:adjustRightInd w:val="0"/>
        <w:ind w:left="-720" w:right="-630"/>
        <w:rPr>
          <w:rFonts w:ascii="Bookman Old Style" w:hAnsi="Bookman Old Style" w:cs="BookmanOldStyle-Bold"/>
          <w:bCs/>
          <w:i/>
          <w:sz w:val="16"/>
          <w:szCs w:val="16"/>
        </w:rPr>
      </w:pPr>
      <w:r w:rsidRPr="00A84E95">
        <w:rPr>
          <w:rFonts w:ascii="Bookman Old Style" w:hAnsi="Bookman Old Style" w:cs="BookmanOldStyle-Bold"/>
          <w:bCs/>
          <w:i/>
          <w:sz w:val="16"/>
          <w:szCs w:val="16"/>
        </w:rPr>
        <w:t>Dual credit: Students may count 2 courses toward more than one of the above programs</w:t>
      </w:r>
      <w:r w:rsidR="004D5E08" w:rsidRPr="00A84E95">
        <w:rPr>
          <w:rFonts w:ascii="Bookman Old Style" w:hAnsi="Bookman Old Style" w:cs="BookmanOldStyle-Bold"/>
          <w:bCs/>
          <w:i/>
          <w:sz w:val="16"/>
          <w:szCs w:val="16"/>
        </w:rPr>
        <w:t>.</w:t>
      </w:r>
    </w:p>
    <w:p w14:paraId="00DAC788" w14:textId="77777777" w:rsidR="004D5E08" w:rsidRPr="00A84E95" w:rsidRDefault="004D5E08" w:rsidP="00255175">
      <w:pPr>
        <w:autoSpaceDE w:val="0"/>
        <w:autoSpaceDN w:val="0"/>
        <w:adjustRightInd w:val="0"/>
        <w:ind w:left="-720" w:right="-630"/>
        <w:rPr>
          <w:rFonts w:ascii="Bookman Old Style" w:hAnsi="Bookman Old Style" w:cs="BookmanOldStyle-Bold"/>
          <w:bCs/>
          <w:i/>
          <w:sz w:val="16"/>
          <w:szCs w:val="16"/>
        </w:rPr>
      </w:pPr>
      <w:r w:rsidRPr="00A84E95">
        <w:rPr>
          <w:rFonts w:ascii="Bookman Old Style" w:hAnsi="Bookman Old Style" w:cs="BookmanOldStyle-Bold"/>
          <w:bCs/>
          <w:i/>
          <w:sz w:val="16"/>
          <w:szCs w:val="16"/>
        </w:rPr>
        <w:t>Course substitutions: Students may petition to substitute other courses for those on these lists.</w:t>
      </w:r>
    </w:p>
    <w:p w14:paraId="64255A7C" w14:textId="77777777" w:rsidR="00255175" w:rsidRDefault="00255175" w:rsidP="00255175">
      <w:pPr>
        <w:autoSpaceDE w:val="0"/>
        <w:autoSpaceDN w:val="0"/>
        <w:adjustRightInd w:val="0"/>
        <w:ind w:left="-720" w:right="-630"/>
        <w:rPr>
          <w:rFonts w:ascii="Bookman Old Style" w:hAnsi="Bookman Old Style" w:cs="BookmanOldStyle-Bold"/>
          <w:b/>
          <w:bCs/>
          <w:sz w:val="20"/>
          <w:szCs w:val="20"/>
        </w:rPr>
      </w:pPr>
    </w:p>
    <w:p w14:paraId="080D3C17" w14:textId="77777777" w:rsidR="00497080" w:rsidRDefault="00255175" w:rsidP="000F7451">
      <w:pPr>
        <w:autoSpaceDE w:val="0"/>
        <w:autoSpaceDN w:val="0"/>
        <w:adjustRightInd w:val="0"/>
        <w:ind w:left="-720" w:right="-630"/>
        <w:rPr>
          <w:rFonts w:ascii="Bookman Old Style" w:hAnsi="Bookman Old Style" w:cs="BookmanOldStyle-Bold"/>
          <w:b/>
          <w:bCs/>
          <w:sz w:val="20"/>
          <w:szCs w:val="20"/>
        </w:rPr>
      </w:pPr>
      <w:r>
        <w:rPr>
          <w:rFonts w:ascii="Bookman Old Style" w:hAnsi="Bookman Old Style" w:cs="BookmanOldStyle-Bold"/>
          <w:b/>
          <w:bCs/>
          <w:sz w:val="20"/>
          <w:szCs w:val="20"/>
        </w:rPr>
        <w:t>Approval by faculty advisor</w:t>
      </w:r>
      <w:r>
        <w:rPr>
          <w:rFonts w:ascii="Bookman Old Style" w:hAnsi="Bookman Old Style" w:cs="BookmanOldStyle-Bold"/>
          <w:bCs/>
          <w:sz w:val="20"/>
          <w:szCs w:val="20"/>
        </w:rPr>
        <w:t xml:space="preserve">  _______________________________________________    </w:t>
      </w:r>
      <w:r>
        <w:rPr>
          <w:rFonts w:ascii="Bookman Old Style" w:hAnsi="Bookman Old Style" w:cs="BookmanOldStyle-Bold"/>
          <w:b/>
          <w:bCs/>
          <w:sz w:val="20"/>
          <w:szCs w:val="20"/>
        </w:rPr>
        <w:t>Date</w:t>
      </w:r>
      <w:r>
        <w:rPr>
          <w:rFonts w:ascii="Bookman Old Style" w:hAnsi="Bookman Old Style" w:cs="BookmanOldStyle-Bold"/>
          <w:bCs/>
          <w:sz w:val="20"/>
          <w:szCs w:val="20"/>
        </w:rPr>
        <w:t xml:space="preserve">  __________________</w:t>
      </w:r>
    </w:p>
    <w:sectPr w:rsidR="00497080" w:rsidSect="00091DF6">
      <w:pgSz w:w="12240" w:h="15840"/>
      <w:pgMar w:top="540" w:right="1440" w:bottom="63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E"/>
    <w:rsid w:val="000873EA"/>
    <w:rsid w:val="00091DF6"/>
    <w:rsid w:val="000F7451"/>
    <w:rsid w:val="00182BC5"/>
    <w:rsid w:val="001D1CAF"/>
    <w:rsid w:val="002319D1"/>
    <w:rsid w:val="00255175"/>
    <w:rsid w:val="002944E3"/>
    <w:rsid w:val="002B1B0B"/>
    <w:rsid w:val="0030724C"/>
    <w:rsid w:val="0034334E"/>
    <w:rsid w:val="00396B8E"/>
    <w:rsid w:val="00497080"/>
    <w:rsid w:val="004C0F5A"/>
    <w:rsid w:val="004D5E08"/>
    <w:rsid w:val="00577938"/>
    <w:rsid w:val="00593A8F"/>
    <w:rsid w:val="00697C00"/>
    <w:rsid w:val="008D5825"/>
    <w:rsid w:val="008D7564"/>
    <w:rsid w:val="008F703B"/>
    <w:rsid w:val="009B7892"/>
    <w:rsid w:val="009C5187"/>
    <w:rsid w:val="009F1BE4"/>
    <w:rsid w:val="00A52FDD"/>
    <w:rsid w:val="00A84E95"/>
    <w:rsid w:val="00A97954"/>
    <w:rsid w:val="00AA61F5"/>
    <w:rsid w:val="00B75C57"/>
    <w:rsid w:val="00C023F7"/>
    <w:rsid w:val="00C215C8"/>
    <w:rsid w:val="00C365BB"/>
    <w:rsid w:val="00C53B82"/>
    <w:rsid w:val="00C9358B"/>
    <w:rsid w:val="00CD2417"/>
    <w:rsid w:val="00D93E58"/>
    <w:rsid w:val="00F1724B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1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Wall</dc:creator>
  <cp:lastModifiedBy>John Wall</cp:lastModifiedBy>
  <cp:revision>2</cp:revision>
  <cp:lastPrinted>2014-08-27T18:03:00Z</cp:lastPrinted>
  <dcterms:created xsi:type="dcterms:W3CDTF">2018-09-20T19:53:00Z</dcterms:created>
  <dcterms:modified xsi:type="dcterms:W3CDTF">2018-09-20T19:53:00Z</dcterms:modified>
</cp:coreProperties>
</file>